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36" w:rsidRPr="0046281E" w:rsidRDefault="00445E36" w:rsidP="0046281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262626"/>
          <w:sz w:val="18"/>
          <w:szCs w:val="18"/>
          <w:lang w:eastAsia="ru-RU"/>
        </w:rPr>
        <w:t xml:space="preserve">                                                                                   </w:t>
      </w:r>
      <w:r w:rsidR="0046281E">
        <w:rPr>
          <w:rFonts w:ascii="Tahoma" w:eastAsia="Times New Roman" w:hAnsi="Tahoma" w:cs="Tahoma"/>
          <w:b/>
          <w:bCs/>
          <w:color w:val="262626"/>
          <w:sz w:val="18"/>
          <w:szCs w:val="18"/>
          <w:lang w:eastAsia="ru-RU"/>
        </w:rPr>
        <w:t xml:space="preserve">                </w:t>
      </w:r>
      <w:r>
        <w:rPr>
          <w:rFonts w:ascii="Tahoma" w:eastAsia="Times New Roman" w:hAnsi="Tahoma" w:cs="Tahoma"/>
          <w:b/>
          <w:bCs/>
          <w:color w:val="262626"/>
          <w:sz w:val="18"/>
          <w:szCs w:val="18"/>
          <w:lang w:eastAsia="ru-RU"/>
        </w:rPr>
        <w:t xml:space="preserve">   </w:t>
      </w:r>
      <w:r w:rsidRPr="0046281E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 xml:space="preserve">УТВЕРЖДАЮ                                         </w:t>
      </w:r>
      <w:r w:rsidR="0046281E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 xml:space="preserve">           Директор ЧПОУ «Восход»</w:t>
      </w:r>
    </w:p>
    <w:p w:rsidR="00445E36" w:rsidRPr="0046281E" w:rsidRDefault="0046281E" w:rsidP="0046281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________________</w:t>
      </w:r>
      <w:r w:rsidR="00445E36" w:rsidRPr="0046281E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            Матвиенко Н.П.</w:t>
      </w: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</w:pPr>
    </w:p>
    <w:p w:rsidR="0046281E" w:rsidRPr="0046281E" w:rsidRDefault="00FB5F77" w:rsidP="00445E3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ПОЛОЖЕНИЕ </w:t>
      </w:r>
      <w:r w:rsidR="00445E36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>ОРГАН</w:t>
      </w: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ОВ</w:t>
      </w:r>
      <w:r w:rsidR="00445E36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 УПРАВЛЕНИЯ </w:t>
      </w:r>
    </w:p>
    <w:p w:rsidR="00445E36" w:rsidRDefault="00D40986" w:rsidP="00445E3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Ч</w:t>
      </w:r>
      <w:r w:rsidR="007A3E33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>астн</w:t>
      </w: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ого</w:t>
      </w:r>
      <w:r w:rsidR="007A3E33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 профессиональн</w:t>
      </w: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ого</w:t>
      </w:r>
      <w:r w:rsidR="007A3E33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46281E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>образовательн</w:t>
      </w: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ого</w:t>
      </w:r>
      <w:r w:rsidR="00445E36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7A3E33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>учреждени</w:t>
      </w:r>
      <w:r>
        <w:rPr>
          <w:rFonts w:eastAsia="Times New Roman" w:cs="Times New Roman"/>
          <w:bCs/>
          <w:color w:val="262626"/>
          <w:sz w:val="28"/>
          <w:szCs w:val="28"/>
          <w:lang w:eastAsia="ru-RU"/>
        </w:rPr>
        <w:t>я</w:t>
      </w:r>
      <w:r w:rsidR="007A3E33" w:rsidRPr="0046281E">
        <w:rPr>
          <w:rFonts w:eastAsia="Times New Roman" w:cs="Times New Roman"/>
          <w:bCs/>
          <w:color w:val="262626"/>
          <w:sz w:val="28"/>
          <w:szCs w:val="28"/>
          <w:lang w:eastAsia="ru-RU"/>
        </w:rPr>
        <w:t xml:space="preserve"> «Восход»</w:t>
      </w:r>
    </w:p>
    <w:p w:rsidR="0046281E" w:rsidRPr="0046281E" w:rsidRDefault="0046281E" w:rsidP="00445E3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62626"/>
          <w:sz w:val="28"/>
          <w:szCs w:val="28"/>
          <w:lang w:eastAsia="ru-RU"/>
        </w:rPr>
      </w:pPr>
    </w:p>
    <w:p w:rsid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Руководство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ЧПОУ «Восход» 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осуществляет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Директор, являющий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ся высшим органом управления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, которое формируется учредителе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м.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445E36" w:rsidRPr="0046281E" w:rsidRDefault="0046281E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Директор ЧПОУ «Восход»: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определяет приоритетные направления деятельности и принципы формирования и использования имущества организации;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вносит в Устав изменения и дополнения;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избирает и освобождает от должности Директора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обеспечивает достижение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учреждением 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целей, для которых она была создана;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утверждает договоры (соглашения) о займах или грантах, связанных с проектами совместного осуществления, а также принимает работы, выполняемые в рамках целевых грантов и проектов совместного осуществления;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утверждает штаты, производственные и финансовые планы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и внесение в них изменений;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утверждает годовые отчеты и годовой бухгалтерский баланс;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принимает решения о создании филиалов и открытии представительств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, утверждает положения о них, а также другие внутренние документы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, определяющие порядок деятельности органов управления и иные вопросы ее деятельности;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устанавливает ра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змеры вознаграждений Директору 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принимает решения об участии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в других организациях;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рассматривает вопросы и принимает решения о порядке выхода учредителей, подавших заявление о выходе из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, и об исключении учредителей;</w:t>
      </w:r>
    </w:p>
    <w:p w:rsidR="00445E36" w:rsidRPr="0046281E" w:rsidRDefault="00445E36" w:rsidP="00445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принимает решения о реорганизации и ликвидации </w:t>
      </w:r>
      <w:r w:rsidR="0046281E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.</w:t>
      </w:r>
    </w:p>
    <w:p w:rsidR="00445E36" w:rsidRPr="0046281E" w:rsidRDefault="00FB5F77" w:rsidP="00FB5F77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Все решения по учреждению принимаются единолично учредителем. Исполнительным органом является Директор. </w:t>
      </w: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К компетенции Директора относится решение всех вопросов, которые не составляют исключительную компетенцию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Учредителя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.</w:t>
      </w:r>
    </w:p>
    <w:p w:rsidR="00445E36" w:rsidRPr="0046281E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Директор, в пределах, установленных настоящим Уставом и заключённым с ним контрактом: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lastRenderedPageBreak/>
        <w:t xml:space="preserve">распоряжается имуществом и средствами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, действует от ее имени без доверенности;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заключает договоры и совершает иные сделки;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осуществляет исполнительно-распорядительные функции;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представляет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учреждение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в отношениях с российскими и иностранными юридическими и физическими лицами;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выдает доверенности;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открывает в банках счета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445E36" w:rsidRPr="00FB5F77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FB5F77">
        <w:rPr>
          <w:rFonts w:eastAsia="Times New Roman" w:cs="Times New Roman"/>
          <w:color w:val="262626"/>
          <w:sz w:val="28"/>
          <w:szCs w:val="28"/>
          <w:lang w:eastAsia="ru-RU"/>
        </w:rPr>
        <w:t>издает приказы, распоряжения, инструкции и другие акты, обязательные для</w:t>
      </w:r>
      <w:r w:rsidR="00FB5F77" w:rsidRPr="00FB5F77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Pr="00FB5F77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исполнения сотрудниками </w:t>
      </w:r>
      <w:r w:rsidR="00FB5F77" w:rsidRP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я</w:t>
      </w:r>
      <w:r w:rsidRPr="00FB5F77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принимает на работу и увольняет с работы сотрудников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распределяет обязанности между работниками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, определяет их полномочия;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ab/>
      </w:r>
    </w:p>
    <w:p w:rsidR="00445E36" w:rsidRPr="0046281E" w:rsidRDefault="00445E36" w:rsidP="00445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проводит повседневную работу для реализации решений</w:t>
      </w:r>
      <w:proofErr w:type="gramStart"/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</w:p>
    <w:p w:rsidR="00445E36" w:rsidRDefault="00445E36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Директор в своей деятельности руководствуется действующим законодательством, настоящим уставом и заключённым с ним </w:t>
      </w:r>
      <w:r w:rsidR="00FB5F77">
        <w:rPr>
          <w:rFonts w:eastAsia="Times New Roman" w:cs="Times New Roman"/>
          <w:color w:val="262626"/>
          <w:sz w:val="28"/>
          <w:szCs w:val="28"/>
          <w:lang w:eastAsia="ru-RU"/>
        </w:rPr>
        <w:t>трудовым договором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.</w:t>
      </w:r>
    </w:p>
    <w:p w:rsidR="00FB5F77" w:rsidRDefault="00FB5F77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 </w:t>
      </w:r>
    </w:p>
    <w:p w:rsidR="00FB5F77" w:rsidRDefault="00FB5F77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</w:p>
    <w:p w:rsidR="00FB5F77" w:rsidRPr="0046281E" w:rsidRDefault="00FB5F77" w:rsidP="00FB5F77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Управленческий персонал автошколы: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Директор выполняет следующие обязанности:</w:t>
      </w:r>
    </w:p>
    <w:p w:rsidR="00FB5F77" w:rsidRPr="0046281E" w:rsidRDefault="00FB5F77" w:rsidP="00FB5F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Обеспечение выполнения текущих и перспективных планов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>ЧПОУ «Восход»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;</w:t>
      </w:r>
    </w:p>
    <w:p w:rsidR="00FB5F77" w:rsidRPr="0046281E" w:rsidRDefault="00FB5F77" w:rsidP="00FB5F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Занимается вопросами стратегического менеджмента;</w:t>
      </w:r>
    </w:p>
    <w:p w:rsidR="00FB5F77" w:rsidRPr="0046281E" w:rsidRDefault="00FB5F77" w:rsidP="00FB5F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Стремится обеспечить высокую эффективность в каждый данный момент и на перспективу, ориентируется на сохранение и укрепление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>учреждения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.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Заместитель директора по учебной работе подчиняется директору и отвечает за педагогический состав, методистов, за работу подчинённых ему должностных лиц и отвечает за поддержание постоянной технической готовности транспортных средств, своевременное и качественное проведение ТО (технический осмотр) и ремонта, правильную эксплуатацию транспорта и за работу подчинённых ему должностных лиц.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Бухгалтер непосредственно подчиняется директору автошколы и выполняет все его распоряжения, касающиеся работы учреждения. Свою деятельность осуществляет на основании требований нормативных документов правительства РФ. В пределах утверждённых должностных обязанностей взаимодействует с государственными предприятиями, учреждениями и общественными организациями.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Преподаватель подчиняется директору и зам. директору по учебной работе. Готовит учебную документацию, следит за составом группы, отвечает за качество подготовки учащихся закреплённых за ним.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lastRenderedPageBreak/>
        <w:t>Механик подчиняется зам. директора по учебной работе и отвечает за техническое состояние автомобилей, правильную эксплуатацию, выдаёт (забирает по мере заполнения) путевые листы мастерам производственного обучения вождению (ПОВ), осуществляет контроль за своевременным и качественным выполнением мастерами ПОВ своих обязанностей.</w:t>
      </w:r>
    </w:p>
    <w:p w:rsidR="00FB5F77" w:rsidRPr="0046281E" w:rsidRDefault="00FB5F77" w:rsidP="00FB5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>Мастер ПОВ подчиняется зам. директору по учебной работе, механику и обучает вождению закреплённых за ним учеников, а также обязан заполнять путевые листы и индивидуальные к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арточки </w:t>
      </w:r>
      <w:r w:rsidRPr="0046281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учёта вождения учащихся в процессе обучения.</w:t>
      </w:r>
    </w:p>
    <w:p w:rsidR="00FB5F77" w:rsidRPr="0046281E" w:rsidRDefault="00FB5F77" w:rsidP="00445E36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</w:p>
    <w:p w:rsidR="009E3855" w:rsidRPr="0046281E" w:rsidRDefault="009E3855">
      <w:pPr>
        <w:rPr>
          <w:rFonts w:cs="Times New Roman"/>
          <w:sz w:val="28"/>
          <w:szCs w:val="28"/>
        </w:rPr>
      </w:pPr>
    </w:p>
    <w:sectPr w:rsidR="009E3855" w:rsidRPr="0046281E" w:rsidSect="009E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E27"/>
    <w:multiLevelType w:val="multilevel"/>
    <w:tmpl w:val="03F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D4C69"/>
    <w:multiLevelType w:val="multilevel"/>
    <w:tmpl w:val="2CA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F37CE"/>
    <w:multiLevelType w:val="multilevel"/>
    <w:tmpl w:val="584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80E92"/>
    <w:multiLevelType w:val="multilevel"/>
    <w:tmpl w:val="584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36"/>
    <w:rsid w:val="00236FF2"/>
    <w:rsid w:val="00445E36"/>
    <w:rsid w:val="0046281E"/>
    <w:rsid w:val="007A3E33"/>
    <w:rsid w:val="007E68A1"/>
    <w:rsid w:val="009E3855"/>
    <w:rsid w:val="00D40986"/>
    <w:rsid w:val="00F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E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4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2020-02-17T08:11:00Z</dcterms:created>
  <dcterms:modified xsi:type="dcterms:W3CDTF">2020-02-17T10:01:00Z</dcterms:modified>
</cp:coreProperties>
</file>